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12" w:rsidRDefault="00060312" w:rsidP="00060312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060312" w:rsidTr="00BE39DD">
        <w:tc>
          <w:tcPr>
            <w:tcW w:w="9426" w:type="dxa"/>
            <w:gridSpan w:val="2"/>
            <w:tcBorders>
              <w:bottom w:val="nil"/>
            </w:tcBorders>
          </w:tcPr>
          <w:p w:rsidR="00060312" w:rsidRDefault="00060312" w:rsidP="00BE39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Mateřská</w:t>
            </w:r>
            <w:r w:rsidRPr="008D7BC5">
              <w:rPr>
                <w:szCs w:val="24"/>
              </w:rPr>
              <w:t xml:space="preserve"> škola</w:t>
            </w:r>
            <w:r>
              <w:rPr>
                <w:szCs w:val="24"/>
              </w:rPr>
              <w:t>, Holešov, Grohova 1392,</w:t>
            </w:r>
            <w:r w:rsidR="00392024">
              <w:rPr>
                <w:szCs w:val="24"/>
              </w:rPr>
              <w:t xml:space="preserve"> </w:t>
            </w:r>
            <w:r>
              <w:rPr>
                <w:szCs w:val="24"/>
              </w:rPr>
              <w:t>okres Kroměříž</w:t>
            </w:r>
            <w:r w:rsidRPr="008D7BC5">
              <w:rPr>
                <w:szCs w:val="24"/>
              </w:rPr>
              <w:t xml:space="preserve"> </w:t>
            </w:r>
          </w:p>
          <w:p w:rsidR="00060312" w:rsidRPr="008D7BC5" w:rsidRDefault="00060312" w:rsidP="00BE39DD">
            <w:pPr>
              <w:jc w:val="center"/>
              <w:rPr>
                <w:szCs w:val="24"/>
              </w:rPr>
            </w:pPr>
            <w:r w:rsidRPr="008D7BC5">
              <w:rPr>
                <w:szCs w:val="24"/>
              </w:rPr>
              <w:t>příspěvková organizace</w:t>
            </w:r>
          </w:p>
        </w:tc>
      </w:tr>
      <w:tr w:rsidR="00060312" w:rsidRPr="00C63B2D" w:rsidTr="00BE39DD">
        <w:trPr>
          <w:cantSplit/>
        </w:trPr>
        <w:tc>
          <w:tcPr>
            <w:tcW w:w="9426" w:type="dxa"/>
            <w:gridSpan w:val="2"/>
          </w:tcPr>
          <w:p w:rsidR="00060312" w:rsidRPr="00E3237C" w:rsidRDefault="00392024" w:rsidP="00BE39DD">
            <w:pPr>
              <w:spacing w:before="120" w:line="240" w:lineRule="atLeast"/>
              <w:jc w:val="center"/>
              <w:rPr>
                <w:b/>
                <w:szCs w:val="24"/>
              </w:rPr>
            </w:pPr>
            <w:r w:rsidRPr="00E3237C">
              <w:rPr>
                <w:b/>
                <w:caps/>
              </w:rPr>
              <w:t>ŠKOLNÍ ŘÁD</w:t>
            </w:r>
            <w:r w:rsidR="00060312" w:rsidRPr="00E3237C">
              <w:rPr>
                <w:b/>
                <w:caps/>
              </w:rPr>
              <w:t xml:space="preserve"> MATEŘSKÉ ŠKOLY</w:t>
            </w:r>
            <w:r w:rsidR="00060312">
              <w:rPr>
                <w:b/>
                <w:caps/>
              </w:rPr>
              <w:t xml:space="preserve"> </w:t>
            </w:r>
            <w:r w:rsidR="002C72BE">
              <w:rPr>
                <w:b/>
                <w:caps/>
              </w:rPr>
              <w:t>–</w:t>
            </w:r>
            <w:r w:rsidR="00060312">
              <w:rPr>
                <w:b/>
                <w:caps/>
              </w:rPr>
              <w:t xml:space="preserve"> DODATEK</w:t>
            </w:r>
            <w:r w:rsidR="002C72BE">
              <w:rPr>
                <w:b/>
                <w:caps/>
              </w:rPr>
              <w:t xml:space="preserve"> </w:t>
            </w:r>
            <w:proofErr w:type="gramStart"/>
            <w:r w:rsidR="002C72BE">
              <w:rPr>
                <w:b/>
                <w:caps/>
              </w:rPr>
              <w:t>č.1</w:t>
            </w:r>
            <w:proofErr w:type="gramEnd"/>
          </w:p>
        </w:tc>
      </w:tr>
      <w:tr w:rsidR="00060312" w:rsidRPr="008D7BC5" w:rsidTr="00BE39DD">
        <w:tc>
          <w:tcPr>
            <w:tcW w:w="4465" w:type="dxa"/>
          </w:tcPr>
          <w:p w:rsidR="00060312" w:rsidRPr="00E3237C" w:rsidRDefault="00060312" w:rsidP="00BE39DD">
            <w:pPr>
              <w:spacing w:before="120" w:line="240" w:lineRule="atLeast"/>
              <w:rPr>
                <w:szCs w:val="24"/>
              </w:rPr>
            </w:pPr>
            <w:proofErr w:type="gramStart"/>
            <w:r w:rsidRPr="00E3237C">
              <w:rPr>
                <w:szCs w:val="24"/>
              </w:rPr>
              <w:t>Č.j.</w:t>
            </w:r>
            <w:proofErr w:type="gramEnd"/>
            <w:r w:rsidRPr="00E3237C">
              <w:rPr>
                <w:szCs w:val="24"/>
              </w:rPr>
              <w:t>:               Spisový / skartační znak</w:t>
            </w:r>
          </w:p>
        </w:tc>
        <w:tc>
          <w:tcPr>
            <w:tcW w:w="4961" w:type="dxa"/>
          </w:tcPr>
          <w:p w:rsidR="00060312" w:rsidRPr="00E3237C" w:rsidRDefault="00060312" w:rsidP="002C72BE">
            <w:pPr>
              <w:spacing w:before="120" w:line="240" w:lineRule="atLeast"/>
              <w:rPr>
                <w:b/>
                <w:szCs w:val="24"/>
              </w:rPr>
            </w:pPr>
            <w:r w:rsidRPr="00E3237C">
              <w:rPr>
                <w:b/>
                <w:szCs w:val="24"/>
              </w:rPr>
              <w:t xml:space="preserve">             /20</w:t>
            </w:r>
            <w:r w:rsidR="002C72BE">
              <w:rPr>
                <w:b/>
                <w:szCs w:val="24"/>
              </w:rPr>
              <w:t>20</w:t>
            </w:r>
            <w:r w:rsidRPr="00E3237C">
              <w:rPr>
                <w:b/>
                <w:szCs w:val="24"/>
              </w:rPr>
              <w:t xml:space="preserve">                   </w:t>
            </w:r>
            <w:proofErr w:type="gramStart"/>
            <w:r w:rsidRPr="00E3237C">
              <w:rPr>
                <w:b/>
                <w:szCs w:val="24"/>
              </w:rPr>
              <w:t>A.1.</w:t>
            </w:r>
            <w:proofErr w:type="gramEnd"/>
            <w:r w:rsidRPr="00E3237C">
              <w:rPr>
                <w:b/>
                <w:szCs w:val="24"/>
              </w:rPr>
              <w:t xml:space="preserve">          A10</w:t>
            </w:r>
          </w:p>
        </w:tc>
      </w:tr>
      <w:tr w:rsidR="00060312" w:rsidTr="00BE39DD">
        <w:tc>
          <w:tcPr>
            <w:tcW w:w="4465" w:type="dxa"/>
          </w:tcPr>
          <w:p w:rsidR="00060312" w:rsidRPr="008D7BC5" w:rsidRDefault="00060312" w:rsidP="00BE39DD">
            <w:pPr>
              <w:spacing w:before="120" w:line="240" w:lineRule="atLeast"/>
              <w:rPr>
                <w:szCs w:val="24"/>
              </w:rPr>
            </w:pPr>
            <w:r w:rsidRPr="008D7BC5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:rsidR="00060312" w:rsidRPr="008D7BC5" w:rsidRDefault="00060312" w:rsidP="00BE39DD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Mgr. Ivana </w:t>
            </w:r>
            <w:proofErr w:type="spellStart"/>
            <w:r>
              <w:rPr>
                <w:szCs w:val="24"/>
              </w:rPr>
              <w:t>Oralová</w:t>
            </w:r>
            <w:proofErr w:type="spellEnd"/>
            <w:r>
              <w:rPr>
                <w:szCs w:val="24"/>
              </w:rPr>
              <w:t>,</w:t>
            </w:r>
            <w:r w:rsidRPr="008D7BC5">
              <w:rPr>
                <w:szCs w:val="24"/>
              </w:rPr>
              <w:t xml:space="preserve"> ředitel</w:t>
            </w:r>
            <w:r>
              <w:rPr>
                <w:szCs w:val="24"/>
              </w:rPr>
              <w:t>ka</w:t>
            </w:r>
            <w:r w:rsidRPr="008D7BC5">
              <w:rPr>
                <w:szCs w:val="24"/>
              </w:rPr>
              <w:t xml:space="preserve"> školy </w:t>
            </w:r>
          </w:p>
        </w:tc>
      </w:tr>
      <w:tr w:rsidR="00060312" w:rsidTr="00BE39DD">
        <w:tc>
          <w:tcPr>
            <w:tcW w:w="4465" w:type="dxa"/>
          </w:tcPr>
          <w:p w:rsidR="00060312" w:rsidRPr="008D7BC5" w:rsidRDefault="00060312" w:rsidP="00BE39DD">
            <w:pPr>
              <w:spacing w:before="120" w:line="240" w:lineRule="atLeast"/>
              <w:rPr>
                <w:szCs w:val="24"/>
              </w:rPr>
            </w:pPr>
            <w:r w:rsidRPr="008D7BC5">
              <w:rPr>
                <w:szCs w:val="24"/>
              </w:rPr>
              <w:t>Schválil:</w:t>
            </w:r>
          </w:p>
        </w:tc>
        <w:tc>
          <w:tcPr>
            <w:tcW w:w="4961" w:type="dxa"/>
          </w:tcPr>
          <w:p w:rsidR="00060312" w:rsidRPr="008D7BC5" w:rsidRDefault="00060312" w:rsidP="00BE39DD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Mgr. Ivana </w:t>
            </w:r>
            <w:proofErr w:type="spellStart"/>
            <w:r>
              <w:rPr>
                <w:szCs w:val="24"/>
              </w:rPr>
              <w:t>Oralová</w:t>
            </w:r>
            <w:proofErr w:type="spellEnd"/>
            <w:r w:rsidRPr="008D7BC5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Pr="008D7BC5">
              <w:rPr>
                <w:szCs w:val="24"/>
              </w:rPr>
              <w:t xml:space="preserve"> školy </w:t>
            </w:r>
          </w:p>
        </w:tc>
      </w:tr>
      <w:tr w:rsidR="00060312" w:rsidTr="00BE39DD">
        <w:tc>
          <w:tcPr>
            <w:tcW w:w="4465" w:type="dxa"/>
          </w:tcPr>
          <w:p w:rsidR="00060312" w:rsidRPr="008D7BC5" w:rsidRDefault="00060312" w:rsidP="00BE39DD">
            <w:pPr>
              <w:spacing w:before="120" w:line="240" w:lineRule="atLeast"/>
              <w:rPr>
                <w:szCs w:val="24"/>
              </w:rPr>
            </w:pPr>
            <w:r w:rsidRPr="008D7BC5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060312" w:rsidRPr="008D7BC5" w:rsidRDefault="002C72BE" w:rsidP="00BE39DD">
            <w:pPr>
              <w:spacing w:before="120" w:line="240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29.9.2020</w:t>
            </w:r>
            <w:proofErr w:type="gramEnd"/>
          </w:p>
        </w:tc>
      </w:tr>
      <w:tr w:rsidR="00060312" w:rsidTr="00BE39DD">
        <w:tc>
          <w:tcPr>
            <w:tcW w:w="4465" w:type="dxa"/>
          </w:tcPr>
          <w:p w:rsidR="00060312" w:rsidRPr="008D7BC5" w:rsidRDefault="00060312" w:rsidP="00BE39DD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Řád</w:t>
            </w:r>
            <w:r w:rsidRPr="008D7BC5">
              <w:rPr>
                <w:szCs w:val="24"/>
              </w:rPr>
              <w:t xml:space="preserve"> nabývá účinnosti dne:</w:t>
            </w:r>
          </w:p>
        </w:tc>
        <w:tc>
          <w:tcPr>
            <w:tcW w:w="4961" w:type="dxa"/>
          </w:tcPr>
          <w:p w:rsidR="00060312" w:rsidRPr="008D7BC5" w:rsidRDefault="002C72BE" w:rsidP="00BD5797">
            <w:pPr>
              <w:spacing w:before="120" w:line="240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1.</w:t>
            </w:r>
            <w:r w:rsidR="00BD5797">
              <w:rPr>
                <w:szCs w:val="24"/>
              </w:rPr>
              <w:t>10</w:t>
            </w:r>
            <w:r>
              <w:rPr>
                <w:szCs w:val="24"/>
              </w:rPr>
              <w:t>.2020</w:t>
            </w:r>
            <w:proofErr w:type="gramEnd"/>
          </w:p>
        </w:tc>
      </w:tr>
    </w:tbl>
    <w:p w:rsidR="00060312" w:rsidRDefault="00060312" w:rsidP="00060312">
      <w:pPr>
        <w:jc w:val="both"/>
        <w:rPr>
          <w:szCs w:val="24"/>
        </w:rPr>
      </w:pPr>
    </w:p>
    <w:p w:rsidR="00060312" w:rsidRDefault="00060312" w:rsidP="00D3773C">
      <w:pPr>
        <w:jc w:val="both"/>
        <w:rPr>
          <w:szCs w:val="24"/>
        </w:rPr>
      </w:pPr>
      <w:r>
        <w:rPr>
          <w:szCs w:val="24"/>
        </w:rPr>
        <w:t xml:space="preserve">Ředitelka Mateřské školy v souladu s § 30 odst. 1 zákona č. 561/2004 Sb., o předškolním, základním, středním, vyšším odborném a jiném vzdělávání (školský zákon), v platném znění, vydává </w:t>
      </w:r>
      <w:r w:rsidR="00D3773C">
        <w:rPr>
          <w:szCs w:val="24"/>
        </w:rPr>
        <w:t xml:space="preserve">dodatek ke </w:t>
      </w:r>
      <w:r>
        <w:rPr>
          <w:szCs w:val="24"/>
        </w:rPr>
        <w:t>školní</w:t>
      </w:r>
      <w:r w:rsidR="00D3773C">
        <w:rPr>
          <w:szCs w:val="24"/>
        </w:rPr>
        <w:t>mu</w:t>
      </w:r>
      <w:r>
        <w:rPr>
          <w:szCs w:val="24"/>
        </w:rPr>
        <w:t xml:space="preserve"> řád</w:t>
      </w:r>
      <w:r w:rsidR="00D3773C">
        <w:rPr>
          <w:szCs w:val="24"/>
        </w:rPr>
        <w:t>u</w:t>
      </w:r>
      <w:r w:rsidR="00D47EFB">
        <w:rPr>
          <w:szCs w:val="24"/>
        </w:rPr>
        <w:t xml:space="preserve"> z 1. 9. 20</w:t>
      </w:r>
      <w:r w:rsidR="00EE018F">
        <w:rPr>
          <w:szCs w:val="24"/>
        </w:rPr>
        <w:t>19</w:t>
      </w:r>
      <w:bookmarkStart w:id="0" w:name="_GoBack"/>
      <w:bookmarkEnd w:id="0"/>
      <w:r>
        <w:rPr>
          <w:szCs w:val="24"/>
        </w:rPr>
        <w:t>, kterým se upřesňují vzájemné vztahy mezi dětmi, jejich zákonnými zástupci a zaměstnanci školy.</w:t>
      </w:r>
    </w:p>
    <w:p w:rsidR="00060312" w:rsidRPr="006925DB" w:rsidRDefault="00060312" w:rsidP="00D3773C">
      <w:pPr>
        <w:jc w:val="both"/>
        <w:rPr>
          <w:b/>
          <w:u w:val="single"/>
        </w:rPr>
      </w:pPr>
    </w:p>
    <w:p w:rsidR="00060312" w:rsidRPr="006925DB" w:rsidRDefault="00060312" w:rsidP="00D3773C">
      <w:pPr>
        <w:jc w:val="both"/>
        <w:rPr>
          <w:b/>
          <w:u w:val="single"/>
        </w:rPr>
      </w:pPr>
      <w:r w:rsidRPr="006925DB">
        <w:rPr>
          <w:b/>
          <w:u w:val="single"/>
        </w:rPr>
        <w:t>Podrobnosti k</w:t>
      </w:r>
      <w:r>
        <w:rPr>
          <w:b/>
          <w:u w:val="single"/>
        </w:rPr>
        <w:t xml:space="preserve"> výkonu práv a povinností dětí </w:t>
      </w:r>
      <w:r w:rsidRPr="006925DB">
        <w:rPr>
          <w:b/>
          <w:u w:val="single"/>
        </w:rPr>
        <w:t>a jejich zákonných zástupců ve škole a podrobnosti o pravidlech vzájemných</w:t>
      </w:r>
      <w:r>
        <w:rPr>
          <w:b/>
          <w:u w:val="single"/>
        </w:rPr>
        <w:t xml:space="preserve"> vztahů se zaměstnanci ve škole v souvislosti se vzděláváním </w:t>
      </w:r>
      <w:r w:rsidR="00D3773C">
        <w:rPr>
          <w:b/>
          <w:u w:val="single"/>
        </w:rPr>
        <w:t xml:space="preserve">dětí </w:t>
      </w:r>
      <w:r>
        <w:rPr>
          <w:b/>
          <w:u w:val="single"/>
        </w:rPr>
        <w:t>distančním způsobem</w:t>
      </w:r>
    </w:p>
    <w:p w:rsidR="00060312" w:rsidRPr="0015398A" w:rsidRDefault="00060312" w:rsidP="00060312"/>
    <w:p w:rsidR="00A650BF" w:rsidRDefault="00D47EFB">
      <w:pPr>
        <w:rPr>
          <w:b/>
        </w:rPr>
      </w:pPr>
      <w:r>
        <w:rPr>
          <w:b/>
        </w:rPr>
        <w:t xml:space="preserve">1. </w:t>
      </w:r>
      <w:r w:rsidR="00060312" w:rsidRPr="00060312">
        <w:rPr>
          <w:b/>
        </w:rPr>
        <w:t>Práva a povinnosti dětí</w:t>
      </w:r>
    </w:p>
    <w:p w:rsidR="00060312" w:rsidRDefault="00060312">
      <w:pPr>
        <w:rPr>
          <w:b/>
        </w:rPr>
      </w:pPr>
    </w:p>
    <w:p w:rsidR="00060312" w:rsidRDefault="00060312">
      <w:r w:rsidRPr="00060312">
        <w:t>D</w:t>
      </w:r>
      <w:r>
        <w:t xml:space="preserve">ěti, na které se vztahuje povinnost předškolního vzdělávání, mají za podmínek stanovených </w:t>
      </w:r>
      <w:r w:rsidR="0080247E">
        <w:t>§184a školského zákona právo a povinnost vzdělávat se distančním způsobem.</w:t>
      </w:r>
    </w:p>
    <w:p w:rsidR="0080247E" w:rsidRDefault="0080247E"/>
    <w:p w:rsidR="0080247E" w:rsidRDefault="00D47EFB">
      <w:pPr>
        <w:rPr>
          <w:b/>
        </w:rPr>
      </w:pPr>
      <w:r>
        <w:rPr>
          <w:b/>
        </w:rPr>
        <w:t xml:space="preserve">2. </w:t>
      </w:r>
      <w:r w:rsidR="0080247E" w:rsidRPr="0080247E">
        <w:rPr>
          <w:b/>
        </w:rPr>
        <w:t>Práva zákonných zástupců</w:t>
      </w:r>
      <w:r w:rsidR="00D516F8">
        <w:rPr>
          <w:b/>
        </w:rPr>
        <w:t xml:space="preserve"> dětí</w:t>
      </w:r>
    </w:p>
    <w:p w:rsidR="0080247E" w:rsidRDefault="0080247E">
      <w:pPr>
        <w:rPr>
          <w:b/>
        </w:rPr>
      </w:pPr>
    </w:p>
    <w:p w:rsidR="0080247E" w:rsidRDefault="0080247E">
      <w:r w:rsidRPr="0080247E">
        <w:t>Zákonný zástupce má právo být informován</w:t>
      </w:r>
    </w:p>
    <w:p w:rsidR="0080247E" w:rsidRDefault="0080247E" w:rsidP="00D47EFB">
      <w:pPr>
        <w:pStyle w:val="Odstavecseseznamem"/>
        <w:numPr>
          <w:ilvl w:val="0"/>
          <w:numId w:val="8"/>
        </w:numPr>
        <w:jc w:val="both"/>
      </w:pPr>
      <w:r>
        <w:t>o přechodu na vzdělávání distančním způsobem a o přechodu z distančního vzdělávání na standa</w:t>
      </w:r>
      <w:r w:rsidR="004F38B0">
        <w:t>rdní vzdělávání zpravidla</w:t>
      </w:r>
      <w:r w:rsidR="002C72BE">
        <w:t xml:space="preserve"> 3 </w:t>
      </w:r>
      <w:r w:rsidR="004F38B0">
        <w:t>dn</w:t>
      </w:r>
      <w:r w:rsidR="002C72BE">
        <w:t>y</w:t>
      </w:r>
      <w:r w:rsidR="004F38B0">
        <w:t xml:space="preserve"> předem, případně bez zbytečného odkladu, a to zveřejněním na webových stránkách školy</w:t>
      </w:r>
      <w:r w:rsidR="002C72BE">
        <w:t xml:space="preserve"> a zasláním informace na email zákonného zástupce.</w:t>
      </w:r>
    </w:p>
    <w:p w:rsidR="004F38B0" w:rsidRDefault="004F38B0" w:rsidP="00D47EFB">
      <w:pPr>
        <w:pStyle w:val="Odstavecseseznamem"/>
        <w:numPr>
          <w:ilvl w:val="0"/>
          <w:numId w:val="8"/>
        </w:numPr>
        <w:jc w:val="both"/>
      </w:pPr>
      <w:r>
        <w:t>o formě a časové organizaci vzdělávání distančním způsobem, způsobu poskytování poradenské pomoci včetně poradenských služeb v době vzdělávání dítěte distančním způsobem, a to emailem, případně telefonicky</w:t>
      </w:r>
      <w:r w:rsidR="009F27E0">
        <w:t>, ve specifických případech osobní konzultací za dodržení všech hygienických pravidel a nařízených opatření.</w:t>
      </w:r>
    </w:p>
    <w:p w:rsidR="004F38B0" w:rsidRDefault="004F38B0"/>
    <w:p w:rsidR="004F38B0" w:rsidRDefault="00D47EFB">
      <w:pPr>
        <w:rPr>
          <w:b/>
        </w:rPr>
      </w:pPr>
      <w:r>
        <w:rPr>
          <w:b/>
        </w:rPr>
        <w:t xml:space="preserve">3. </w:t>
      </w:r>
      <w:r w:rsidR="004F38B0" w:rsidRPr="004F38B0">
        <w:rPr>
          <w:b/>
        </w:rPr>
        <w:t>Povinnosti zákonných zástupců</w:t>
      </w:r>
      <w:r w:rsidR="00D516F8">
        <w:rPr>
          <w:b/>
        </w:rPr>
        <w:t xml:space="preserve"> dětí</w:t>
      </w:r>
    </w:p>
    <w:p w:rsidR="007724E5" w:rsidRDefault="007724E5">
      <w:pPr>
        <w:rPr>
          <w:b/>
        </w:rPr>
      </w:pPr>
    </w:p>
    <w:p w:rsidR="007724E5" w:rsidRDefault="00D3045C">
      <w:r w:rsidRPr="00D3045C">
        <w:t>Způsobem a ve lhůtách dohodnutých</w:t>
      </w:r>
      <w:r>
        <w:t xml:space="preserve"> se zákonným zástupcem dítěte v době vzdělávání dítěte distančním způsobem zákonný zástupce dítěte</w:t>
      </w:r>
      <w:r w:rsidR="00A168E7">
        <w:t xml:space="preserve"> spolupracuje s mateřskou školou</w:t>
      </w:r>
    </w:p>
    <w:p w:rsidR="00A168E7" w:rsidRDefault="00A168E7" w:rsidP="00D3773C">
      <w:pPr>
        <w:pStyle w:val="Odstavecseseznamem"/>
        <w:numPr>
          <w:ilvl w:val="0"/>
          <w:numId w:val="2"/>
        </w:numPr>
      </w:pPr>
      <w:r>
        <w:t>při převzetí informací určených ke vzdělávání dítěte (např. pracovních listů)</w:t>
      </w:r>
    </w:p>
    <w:p w:rsidR="00A168E7" w:rsidRDefault="00A168E7" w:rsidP="00D3773C">
      <w:pPr>
        <w:pStyle w:val="Odstavecseseznamem"/>
        <w:numPr>
          <w:ilvl w:val="0"/>
          <w:numId w:val="2"/>
        </w:numPr>
      </w:pPr>
      <w:r>
        <w:t>při poskytnutí zpětné vazby mateřské škole o průběhu a výsledcích vzdělávání dítěte</w:t>
      </w:r>
    </w:p>
    <w:p w:rsidR="00A168E7" w:rsidRDefault="00A168E7"/>
    <w:p w:rsidR="00A168E7" w:rsidRDefault="00A168E7">
      <w:r>
        <w:t>V době vzdělávání dítěte distančním způsobem zákonný zástupce dítěte</w:t>
      </w:r>
    </w:p>
    <w:p w:rsidR="00D3045C" w:rsidRDefault="00D3045C" w:rsidP="00D3773C">
      <w:pPr>
        <w:pStyle w:val="Odstavecseseznamem"/>
        <w:numPr>
          <w:ilvl w:val="0"/>
          <w:numId w:val="2"/>
        </w:numPr>
        <w:jc w:val="both"/>
      </w:pPr>
      <w:r>
        <w:t>oznamuje začátek neúčasti dítěte ve vzdělávání v den, kdy se dítě přestává účastnit, a to</w:t>
      </w:r>
      <w:r w:rsidR="00D516F8">
        <w:t xml:space="preserve"> </w:t>
      </w:r>
      <w:r w:rsidR="00A168E7">
        <w:t>e</w:t>
      </w:r>
      <w:r w:rsidR="00D516F8">
        <w:t>maile</w:t>
      </w:r>
      <w:r w:rsidR="00A168E7">
        <w:t>m</w:t>
      </w:r>
      <w:r>
        <w:t xml:space="preserve"> do kanceláře školy nebo telefonicky třídní učitelce.</w:t>
      </w:r>
    </w:p>
    <w:p w:rsidR="00D3045C" w:rsidRDefault="00D3045C" w:rsidP="00D3773C">
      <w:pPr>
        <w:pStyle w:val="Odstavecseseznamem"/>
        <w:numPr>
          <w:ilvl w:val="0"/>
          <w:numId w:val="2"/>
        </w:numPr>
        <w:jc w:val="both"/>
      </w:pPr>
      <w:r>
        <w:lastRenderedPageBreak/>
        <w:t xml:space="preserve">oznamuje ukončení neúčasti dítěte ve vzdělávání a omlouvá neúčast dítěte ve vzdělávání v den následující po ukončení neúčasti dítěte ve vzdělávání, a to </w:t>
      </w:r>
      <w:r w:rsidR="00A168E7">
        <w:t>e</w:t>
      </w:r>
      <w:r>
        <w:t>mailem do kanceláře školy nebo telefonicky třídní učitelce.</w:t>
      </w:r>
    </w:p>
    <w:p w:rsidR="009F27E0" w:rsidRDefault="009F27E0" w:rsidP="009F27E0">
      <w:pPr>
        <w:pStyle w:val="Odstavecseseznamem"/>
        <w:jc w:val="both"/>
      </w:pPr>
    </w:p>
    <w:p w:rsidR="00A168E7" w:rsidRDefault="00D47EFB">
      <w:pPr>
        <w:rPr>
          <w:b/>
        </w:rPr>
      </w:pPr>
      <w:r>
        <w:rPr>
          <w:b/>
        </w:rPr>
        <w:t xml:space="preserve">4. </w:t>
      </w:r>
      <w:r w:rsidR="00A168E7" w:rsidRPr="00A168E7">
        <w:rPr>
          <w:b/>
        </w:rPr>
        <w:t>Provoz a vnitřní režim školy</w:t>
      </w:r>
    </w:p>
    <w:p w:rsidR="00A168E7" w:rsidRDefault="00A168E7">
      <w:pPr>
        <w:rPr>
          <w:b/>
        </w:rPr>
      </w:pPr>
    </w:p>
    <w:p w:rsidR="00A168E7" w:rsidRDefault="00A168E7">
      <w:r>
        <w:t xml:space="preserve">Jestliže se dítě vzdělává distančním způsobem synchronně on-line, pak </w:t>
      </w:r>
    </w:p>
    <w:p w:rsidR="00A168E7" w:rsidRDefault="00A168E7" w:rsidP="00D3773C">
      <w:pPr>
        <w:pStyle w:val="Odstavecseseznamem"/>
        <w:numPr>
          <w:ilvl w:val="0"/>
          <w:numId w:val="2"/>
        </w:numPr>
      </w:pPr>
      <w:r>
        <w:t>nejvýše</w:t>
      </w:r>
      <w:r w:rsidR="009F27E0">
        <w:t xml:space="preserve"> </w:t>
      </w:r>
      <w:r w:rsidR="002C72BE">
        <w:t>20</w:t>
      </w:r>
      <w:r>
        <w:t xml:space="preserve"> minut v jednom dni a</w:t>
      </w:r>
    </w:p>
    <w:p w:rsidR="00A168E7" w:rsidRDefault="00A168E7" w:rsidP="00D3773C">
      <w:pPr>
        <w:pStyle w:val="Odstavecseseznamem"/>
        <w:numPr>
          <w:ilvl w:val="0"/>
          <w:numId w:val="2"/>
        </w:numPr>
      </w:pPr>
      <w:r>
        <w:t>nejvýše</w:t>
      </w:r>
      <w:r w:rsidR="009F27E0">
        <w:t xml:space="preserve"> 1</w:t>
      </w:r>
      <w:r>
        <w:t xml:space="preserve"> krát týdně.</w:t>
      </w:r>
    </w:p>
    <w:p w:rsidR="00A168E7" w:rsidRDefault="00A168E7"/>
    <w:p w:rsidR="00A168E7" w:rsidRDefault="00A168E7">
      <w:r>
        <w:t>Zákonný zástupce dítěte je v této souvislosti informován nejpozději 3 dny předem.</w:t>
      </w:r>
    </w:p>
    <w:p w:rsidR="00A168E7" w:rsidRDefault="00A168E7" w:rsidP="00D3773C">
      <w:pPr>
        <w:pStyle w:val="Odstavecseseznamem"/>
        <w:numPr>
          <w:ilvl w:val="0"/>
          <w:numId w:val="2"/>
        </w:numPr>
      </w:pPr>
      <w:r>
        <w:t>o konkrétní době vzdělávání</w:t>
      </w:r>
    </w:p>
    <w:p w:rsidR="00A168E7" w:rsidRDefault="00A168E7" w:rsidP="00D3773C">
      <w:pPr>
        <w:pStyle w:val="Odstavecseseznamem"/>
        <w:numPr>
          <w:ilvl w:val="0"/>
          <w:numId w:val="2"/>
        </w:numPr>
      </w:pPr>
      <w:r>
        <w:t>o technickém nástroji, který se používá ke vzdělávání.</w:t>
      </w:r>
    </w:p>
    <w:p w:rsidR="00A168E7" w:rsidRDefault="00A168E7"/>
    <w:p w:rsidR="00A168E7" w:rsidRDefault="00D47EFB">
      <w:pPr>
        <w:rPr>
          <w:b/>
        </w:rPr>
      </w:pPr>
      <w:r>
        <w:rPr>
          <w:b/>
        </w:rPr>
        <w:t xml:space="preserve">5. </w:t>
      </w:r>
      <w:r w:rsidR="00A168E7" w:rsidRPr="00A168E7">
        <w:rPr>
          <w:b/>
        </w:rPr>
        <w:t>Podmínky zacházení s majetkem školy ze strany dětí</w:t>
      </w:r>
    </w:p>
    <w:p w:rsidR="00A168E7" w:rsidRDefault="00A168E7">
      <w:pPr>
        <w:rPr>
          <w:b/>
        </w:rPr>
      </w:pPr>
    </w:p>
    <w:p w:rsidR="00A168E7" w:rsidRPr="00A168E7" w:rsidRDefault="00A168E7" w:rsidP="00D3773C">
      <w:pPr>
        <w:jc w:val="both"/>
      </w:pPr>
      <w:r w:rsidRPr="00A168E7">
        <w:t>V případě,</w:t>
      </w:r>
      <w:r w:rsidR="00A90AC8">
        <w:t xml:space="preserve"> že jsou na dobu vzdělávání distančním způsobem dítěti poskytnuty pomůcky nebo jiné, zejména technické, vybavení, podmínky zacházení s majetkem školy jsou sjednány ve smlouvě o výpůjčce uzavřené se zákonným zástupcem dítěte.</w:t>
      </w:r>
    </w:p>
    <w:p w:rsidR="00D3045C" w:rsidRDefault="00D3045C"/>
    <w:p w:rsidR="00392024" w:rsidRDefault="00392024">
      <w:pPr>
        <w:rPr>
          <w:b/>
        </w:rPr>
      </w:pPr>
      <w:r w:rsidRPr="00392024">
        <w:rPr>
          <w:b/>
        </w:rPr>
        <w:t>6. Závěrečná ustanovení</w:t>
      </w:r>
    </w:p>
    <w:p w:rsidR="00392024" w:rsidRPr="00392024" w:rsidRDefault="00392024">
      <w:pPr>
        <w:rPr>
          <w:b/>
        </w:rPr>
      </w:pPr>
    </w:p>
    <w:p w:rsidR="00D3045C" w:rsidRDefault="00392024">
      <w:r w:rsidRPr="00392024">
        <w:t>Dodatek ke školnímu řádu nabývá účinnosti dnem</w:t>
      </w:r>
      <w:r w:rsidR="002C72BE">
        <w:t xml:space="preserve"> 1. 1</w:t>
      </w:r>
      <w:r w:rsidR="00BD5797">
        <w:t>0</w:t>
      </w:r>
      <w:r w:rsidR="002C72BE">
        <w:t>. 2020</w:t>
      </w:r>
    </w:p>
    <w:p w:rsidR="00392024" w:rsidRDefault="00392024"/>
    <w:p w:rsidR="00392024" w:rsidRDefault="00392024">
      <w:r>
        <w:t xml:space="preserve">Holešov, </w:t>
      </w:r>
      <w:r w:rsidR="002C72BE">
        <w:t xml:space="preserve">28. 9. </w:t>
      </w:r>
      <w:r>
        <w:t>2020</w:t>
      </w:r>
    </w:p>
    <w:p w:rsidR="00392024" w:rsidRDefault="00392024"/>
    <w:p w:rsidR="00392024" w:rsidRDefault="00392024"/>
    <w:p w:rsidR="00937740" w:rsidRDefault="00937740"/>
    <w:p w:rsidR="00937740" w:rsidRDefault="00937740"/>
    <w:p w:rsidR="00392024" w:rsidRDefault="00392024">
      <w:r>
        <w:t xml:space="preserve">Mgr. Ivana </w:t>
      </w:r>
      <w:proofErr w:type="spellStart"/>
      <w:r>
        <w:t>Oralová</w:t>
      </w:r>
      <w:proofErr w:type="spellEnd"/>
    </w:p>
    <w:p w:rsidR="00392024" w:rsidRDefault="00392024">
      <w:r>
        <w:t>ředitelka školy</w:t>
      </w:r>
    </w:p>
    <w:p w:rsidR="00392024" w:rsidRDefault="00392024"/>
    <w:p w:rsidR="00392024" w:rsidRPr="00D3045C" w:rsidRDefault="00392024"/>
    <w:sectPr w:rsidR="00392024" w:rsidRPr="00D3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6DB8"/>
    <w:multiLevelType w:val="hybridMultilevel"/>
    <w:tmpl w:val="EA683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53F25"/>
    <w:multiLevelType w:val="hybridMultilevel"/>
    <w:tmpl w:val="6142ABF4"/>
    <w:lvl w:ilvl="0" w:tplc="8CC0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842EF"/>
    <w:multiLevelType w:val="hybridMultilevel"/>
    <w:tmpl w:val="2B0836AA"/>
    <w:lvl w:ilvl="0" w:tplc="8CC0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036E4"/>
    <w:multiLevelType w:val="hybridMultilevel"/>
    <w:tmpl w:val="2AEC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F71AF"/>
    <w:multiLevelType w:val="hybridMultilevel"/>
    <w:tmpl w:val="14D81C78"/>
    <w:lvl w:ilvl="0" w:tplc="8CC0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75FD1"/>
    <w:multiLevelType w:val="hybridMultilevel"/>
    <w:tmpl w:val="456473FE"/>
    <w:lvl w:ilvl="0" w:tplc="8CC0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34A17"/>
    <w:multiLevelType w:val="hybridMultilevel"/>
    <w:tmpl w:val="476C7524"/>
    <w:lvl w:ilvl="0" w:tplc="8CC0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B3255"/>
    <w:multiLevelType w:val="hybridMultilevel"/>
    <w:tmpl w:val="13C610B6"/>
    <w:lvl w:ilvl="0" w:tplc="8CC0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9A"/>
    <w:rsid w:val="00060312"/>
    <w:rsid w:val="002C72BE"/>
    <w:rsid w:val="00392024"/>
    <w:rsid w:val="004F38B0"/>
    <w:rsid w:val="007724E5"/>
    <w:rsid w:val="0080247E"/>
    <w:rsid w:val="00937740"/>
    <w:rsid w:val="009F27E0"/>
    <w:rsid w:val="009F7318"/>
    <w:rsid w:val="00A168E7"/>
    <w:rsid w:val="00A650BF"/>
    <w:rsid w:val="00A90AC8"/>
    <w:rsid w:val="00BD5797"/>
    <w:rsid w:val="00D3045C"/>
    <w:rsid w:val="00D3773C"/>
    <w:rsid w:val="00D47EFB"/>
    <w:rsid w:val="00D516F8"/>
    <w:rsid w:val="00EE018F"/>
    <w:rsid w:val="00F9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CBD26-8B4C-4AF5-84E5-9A62D655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0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060312"/>
    <w:pPr>
      <w:widowControl w:val="0"/>
    </w:pPr>
  </w:style>
  <w:style w:type="paragraph" w:styleId="Odstavecseseznamem">
    <w:name w:val="List Paragraph"/>
    <w:basedOn w:val="Normln"/>
    <w:uiPriority w:val="34"/>
    <w:qFormat/>
    <w:rsid w:val="00D3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14</cp:revision>
  <dcterms:created xsi:type="dcterms:W3CDTF">2020-10-26T09:56:00Z</dcterms:created>
  <dcterms:modified xsi:type="dcterms:W3CDTF">2020-10-28T18:25:00Z</dcterms:modified>
</cp:coreProperties>
</file>